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480"/>
      </w:tblGrid>
      <w:tr w:rsidR="00C66D35" w:rsidRPr="00C66D35" w:rsidTr="00B8425A">
        <w:trPr>
          <w:trHeight w:val="953"/>
        </w:trPr>
        <w:tc>
          <w:tcPr>
            <w:tcW w:w="9570" w:type="dxa"/>
          </w:tcPr>
          <w:p w:rsidR="00C66D35" w:rsidRPr="00C66D35" w:rsidRDefault="00C66D35" w:rsidP="00C66D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35" w:rsidRPr="00C66D35" w:rsidTr="00B8425A">
        <w:trPr>
          <w:trHeight w:hRule="exact" w:val="1304"/>
        </w:trPr>
        <w:tc>
          <w:tcPr>
            <w:tcW w:w="9570" w:type="dxa"/>
          </w:tcPr>
          <w:p w:rsidR="00C66D35" w:rsidRPr="00C66D35" w:rsidRDefault="00C66D35" w:rsidP="00C66D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C66D35" w:rsidRPr="00C66D35" w:rsidRDefault="00C66D35" w:rsidP="00C66D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3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66D35" w:rsidRPr="00C66D35" w:rsidRDefault="00C66D35" w:rsidP="00C66D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3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66D35" w:rsidRPr="00C66D35" w:rsidTr="00B8425A">
        <w:trPr>
          <w:trHeight w:val="561"/>
        </w:trPr>
        <w:tc>
          <w:tcPr>
            <w:tcW w:w="9570" w:type="dxa"/>
          </w:tcPr>
          <w:p w:rsidR="00C66D35" w:rsidRPr="00C66D35" w:rsidRDefault="00B254F6" w:rsidP="00F81F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F7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  <w:r w:rsidR="00C66D35"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№</w:t>
            </w:r>
            <w:r w:rsidR="00F81F7D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C66D35" w:rsidRPr="00C66D35" w:rsidTr="00B8425A">
        <w:trPr>
          <w:trHeight w:val="550"/>
        </w:trPr>
        <w:tc>
          <w:tcPr>
            <w:tcW w:w="9570" w:type="dxa"/>
          </w:tcPr>
          <w:p w:rsidR="00C66D35" w:rsidRPr="00C66D35" w:rsidRDefault="00C66D35" w:rsidP="00C66D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D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. Могойтуй  </w:t>
            </w:r>
          </w:p>
        </w:tc>
      </w:tr>
    </w:tbl>
    <w:p w:rsidR="0029151E" w:rsidRPr="00FA4A09" w:rsidRDefault="0029151E" w:rsidP="0029151E">
      <w:pPr>
        <w:tabs>
          <w:tab w:val="left" w:pos="4820"/>
        </w:tabs>
        <w:ind w:right="4961"/>
        <w:jc w:val="both"/>
        <w:rPr>
          <w:rFonts w:ascii="Times New Roman" w:hAnsi="Times New Roman" w:cs="Times New Roman"/>
          <w:sz w:val="28"/>
        </w:rPr>
      </w:pPr>
    </w:p>
    <w:p w:rsidR="0006753C" w:rsidRDefault="0006753C" w:rsidP="00C66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D90" w:rsidRDefault="00E16D90" w:rsidP="00C66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D35" w:rsidRDefault="00C66D35" w:rsidP="00C66D35">
      <w:pPr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526A" w:rsidRPr="002730BB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C14FE">
        <w:rPr>
          <w:rFonts w:ascii="Times New Roman" w:hAnsi="Times New Roman" w:cs="Times New Roman"/>
          <w:sz w:val="28"/>
          <w:szCs w:val="28"/>
        </w:rPr>
        <w:t>Развитие земельных отношений в муниципальном районе «Могойтуйский</w:t>
      </w:r>
      <w:r w:rsidRPr="000C1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на 20</w:t>
      </w:r>
      <w:r w:rsidR="007152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1526A">
        <w:rPr>
          <w:rFonts w:ascii="Times New Roman" w:hAnsi="Times New Roman" w:cs="Times New Roman"/>
          <w:sz w:val="28"/>
          <w:szCs w:val="28"/>
        </w:rPr>
        <w:t>3</w:t>
      </w:r>
      <w:r w:rsidRPr="000C14FE">
        <w:rPr>
          <w:rFonts w:ascii="Times New Roman" w:hAnsi="Times New Roman" w:cs="Times New Roman"/>
          <w:sz w:val="28"/>
          <w:szCs w:val="28"/>
        </w:rPr>
        <w:t xml:space="preserve"> </w:t>
      </w:r>
      <w:r w:rsidR="0071526A" w:rsidRPr="000C14FE">
        <w:rPr>
          <w:rFonts w:ascii="Times New Roman" w:hAnsi="Times New Roman" w:cs="Times New Roman"/>
          <w:sz w:val="28"/>
          <w:szCs w:val="28"/>
        </w:rPr>
        <w:t>год</w:t>
      </w:r>
      <w:r w:rsidR="0071526A">
        <w:rPr>
          <w:rFonts w:ascii="Times New Roman" w:hAnsi="Times New Roman" w:cs="Times New Roman"/>
          <w:sz w:val="28"/>
          <w:szCs w:val="28"/>
        </w:rPr>
        <w:t>ы</w:t>
      </w:r>
      <w:r w:rsidR="0071526A" w:rsidRPr="002730BB">
        <w:rPr>
          <w:rFonts w:ascii="Times New Roman" w:hAnsi="Times New Roman" w:cs="Times New Roman"/>
          <w:sz w:val="28"/>
          <w:szCs w:val="28"/>
        </w:rPr>
        <w:t>»</w:t>
      </w:r>
    </w:p>
    <w:p w:rsidR="00E16D90" w:rsidRDefault="00E16D90" w:rsidP="00C66D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51E" w:rsidRPr="002730BB" w:rsidRDefault="0029151E" w:rsidP="00C66D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6A6E31">
        <w:rPr>
          <w:rFonts w:ascii="Times New Roman" w:hAnsi="Times New Roman" w:cs="Times New Roman"/>
          <w:sz w:val="28"/>
          <w:szCs w:val="28"/>
        </w:rPr>
        <w:t>статьей 25</w:t>
      </w:r>
      <w:r w:rsidRPr="00FA4A0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«Могойтуйский район»</w:t>
      </w:r>
      <w:r>
        <w:rPr>
          <w:rFonts w:ascii="Times New Roman" w:hAnsi="Times New Roman" w:cs="Times New Roman"/>
          <w:sz w:val="28"/>
          <w:szCs w:val="28"/>
        </w:rPr>
        <w:t>, в целях усовершенствования земельных отношений</w:t>
      </w:r>
      <w:r w:rsidRPr="002730BB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«Могойтуйский район» </w:t>
      </w:r>
    </w:p>
    <w:p w:rsidR="0029151E" w:rsidRPr="002730BB" w:rsidRDefault="0029151E" w:rsidP="00C66D35">
      <w:pPr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151E" w:rsidRPr="002730BB" w:rsidRDefault="0029151E" w:rsidP="00C66D35">
      <w:pPr>
        <w:widowControl/>
        <w:numPr>
          <w:ilvl w:val="0"/>
          <w:numId w:val="1"/>
        </w:numPr>
        <w:tabs>
          <w:tab w:val="clear" w:pos="1740"/>
          <w:tab w:val="num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Pr="000C14FE">
        <w:rPr>
          <w:rFonts w:ascii="Times New Roman" w:hAnsi="Times New Roman" w:cs="Times New Roman"/>
          <w:sz w:val="28"/>
          <w:szCs w:val="28"/>
        </w:rPr>
        <w:t>Развитие земельных отношений в муниципальном районе «Могойтуйский</w:t>
      </w:r>
      <w:r w:rsidRPr="000C1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D35">
        <w:rPr>
          <w:rFonts w:ascii="Times New Roman" w:hAnsi="Times New Roman" w:cs="Times New Roman"/>
          <w:sz w:val="28"/>
          <w:szCs w:val="28"/>
        </w:rPr>
        <w:t>район» на 20</w:t>
      </w:r>
      <w:r w:rsidR="0071526A">
        <w:rPr>
          <w:rFonts w:ascii="Times New Roman" w:hAnsi="Times New Roman" w:cs="Times New Roman"/>
          <w:sz w:val="28"/>
          <w:szCs w:val="28"/>
        </w:rPr>
        <w:t>21</w:t>
      </w:r>
      <w:r w:rsidR="00C66D35">
        <w:rPr>
          <w:rFonts w:ascii="Times New Roman" w:hAnsi="Times New Roman" w:cs="Times New Roman"/>
          <w:sz w:val="28"/>
          <w:szCs w:val="28"/>
        </w:rPr>
        <w:t>-20</w:t>
      </w:r>
      <w:r w:rsidR="0071526A">
        <w:rPr>
          <w:rFonts w:ascii="Times New Roman" w:hAnsi="Times New Roman" w:cs="Times New Roman"/>
          <w:sz w:val="28"/>
          <w:szCs w:val="28"/>
        </w:rPr>
        <w:t>23</w:t>
      </w:r>
      <w:r w:rsidRPr="000C14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30BB">
        <w:rPr>
          <w:rFonts w:ascii="Times New Roman" w:hAnsi="Times New Roman" w:cs="Times New Roman"/>
          <w:sz w:val="28"/>
          <w:szCs w:val="28"/>
        </w:rPr>
        <w:t>».</w:t>
      </w:r>
    </w:p>
    <w:p w:rsidR="0029151E" w:rsidRPr="002730BB" w:rsidRDefault="0029151E" w:rsidP="0071526A">
      <w:pPr>
        <w:widowControl/>
        <w:numPr>
          <w:ilvl w:val="0"/>
          <w:numId w:val="1"/>
        </w:numPr>
        <w:tabs>
          <w:tab w:val="clear" w:pos="1740"/>
          <w:tab w:val="num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экономического развития, прогнозирования имущества администрации муниципально</w:t>
      </w:r>
      <w:r w:rsidR="006A6E31">
        <w:rPr>
          <w:rFonts w:ascii="Times New Roman" w:hAnsi="Times New Roman" w:cs="Times New Roman"/>
          <w:sz w:val="28"/>
          <w:szCs w:val="28"/>
        </w:rPr>
        <w:t xml:space="preserve">го района «Могойтуйский </w:t>
      </w:r>
      <w:r w:rsidR="0071526A">
        <w:rPr>
          <w:rFonts w:ascii="Times New Roman" w:hAnsi="Times New Roman" w:cs="Times New Roman"/>
          <w:sz w:val="28"/>
          <w:szCs w:val="28"/>
        </w:rPr>
        <w:t>район»</w:t>
      </w:r>
      <w:r w:rsidR="006A6E31">
        <w:rPr>
          <w:rFonts w:ascii="Times New Roman" w:hAnsi="Times New Roman" w:cs="Times New Roman"/>
          <w:sz w:val="28"/>
          <w:szCs w:val="28"/>
        </w:rPr>
        <w:t xml:space="preserve"> </w:t>
      </w:r>
      <w:r w:rsidR="00EB1B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6E31">
        <w:rPr>
          <w:rFonts w:ascii="Times New Roman" w:hAnsi="Times New Roman" w:cs="Times New Roman"/>
          <w:sz w:val="28"/>
          <w:szCs w:val="28"/>
        </w:rPr>
        <w:t>Жаргалов</w:t>
      </w:r>
      <w:proofErr w:type="spellEnd"/>
      <w:r w:rsidR="0071526A" w:rsidRPr="0071526A">
        <w:rPr>
          <w:rFonts w:ascii="Times New Roman" w:hAnsi="Times New Roman" w:cs="Times New Roman"/>
          <w:sz w:val="28"/>
          <w:szCs w:val="28"/>
        </w:rPr>
        <w:t xml:space="preserve"> </w:t>
      </w:r>
      <w:r w:rsidR="0071526A">
        <w:rPr>
          <w:rFonts w:ascii="Times New Roman" w:hAnsi="Times New Roman" w:cs="Times New Roman"/>
          <w:sz w:val="28"/>
          <w:szCs w:val="28"/>
        </w:rPr>
        <w:t>Б.Ц.</w:t>
      </w:r>
      <w:r w:rsidR="00EB1B44">
        <w:rPr>
          <w:rFonts w:ascii="Times New Roman" w:hAnsi="Times New Roman" w:cs="Times New Roman"/>
          <w:sz w:val="28"/>
          <w:szCs w:val="28"/>
        </w:rPr>
        <w:t>).</w:t>
      </w:r>
    </w:p>
    <w:p w:rsidR="0029151E" w:rsidRPr="002730BB" w:rsidRDefault="0029151E" w:rsidP="00C66D35">
      <w:pPr>
        <w:widowControl/>
        <w:numPr>
          <w:ilvl w:val="0"/>
          <w:numId w:val="1"/>
        </w:numPr>
        <w:tabs>
          <w:tab w:val="clear" w:pos="1740"/>
          <w:tab w:val="num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E16D90">
        <w:rPr>
          <w:rFonts w:ascii="Times New Roman" w:hAnsi="Times New Roman" w:cs="Times New Roman"/>
          <w:sz w:val="28"/>
          <w:szCs w:val="28"/>
        </w:rPr>
        <w:t xml:space="preserve">его </w:t>
      </w:r>
      <w:r w:rsidRPr="002730BB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</w:p>
    <w:p w:rsidR="0029151E" w:rsidRDefault="0029151E" w:rsidP="00C66D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51E" w:rsidRDefault="0029151E" w:rsidP="00C66D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51E" w:rsidRDefault="0029151E" w:rsidP="00C66D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51E" w:rsidRPr="009E36A1" w:rsidRDefault="006A6E31" w:rsidP="00C66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66D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151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6D35">
        <w:rPr>
          <w:rFonts w:ascii="Times New Roman" w:hAnsi="Times New Roman" w:cs="Times New Roman"/>
          <w:sz w:val="28"/>
          <w:szCs w:val="28"/>
        </w:rPr>
        <w:t xml:space="preserve">   </w:t>
      </w:r>
      <w:r w:rsidR="0071526A">
        <w:rPr>
          <w:rFonts w:ascii="Times New Roman" w:hAnsi="Times New Roman" w:cs="Times New Roman"/>
          <w:sz w:val="28"/>
          <w:szCs w:val="28"/>
        </w:rPr>
        <w:t xml:space="preserve">       </w:t>
      </w:r>
      <w:r w:rsidR="00C66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D35">
        <w:rPr>
          <w:rFonts w:ascii="Times New Roman" w:hAnsi="Times New Roman" w:cs="Times New Roman"/>
          <w:sz w:val="28"/>
          <w:szCs w:val="28"/>
        </w:rPr>
        <w:t xml:space="preserve">Б.Ц. </w:t>
      </w:r>
      <w:proofErr w:type="spellStart"/>
      <w:r w:rsidR="00C66D35">
        <w:rPr>
          <w:rFonts w:ascii="Times New Roman" w:hAnsi="Times New Roman" w:cs="Times New Roman"/>
          <w:sz w:val="28"/>
          <w:szCs w:val="28"/>
        </w:rPr>
        <w:t>Нимбуев</w:t>
      </w:r>
      <w:proofErr w:type="spellEnd"/>
    </w:p>
    <w:p w:rsidR="0029151E" w:rsidRDefault="0029151E" w:rsidP="00C66D3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9151E" w:rsidRDefault="0029151E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9151E" w:rsidRDefault="0029151E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9151E" w:rsidRDefault="0029151E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6D35" w:rsidRDefault="00C66D35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6D35" w:rsidRDefault="00C66D35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6D35" w:rsidRDefault="00C66D35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649CD" w:rsidRDefault="001649CD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649CD" w:rsidRDefault="001649CD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16D90" w:rsidRDefault="00E16D90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16D90" w:rsidRDefault="00E16D90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16D90" w:rsidRDefault="00E16D90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16D90" w:rsidRDefault="00E16D90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1526A" w:rsidRDefault="0071526A" w:rsidP="002915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9151E" w:rsidRPr="0071526A" w:rsidRDefault="00E16D90" w:rsidP="0029151E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71526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Ж</w:t>
      </w:r>
      <w:r w:rsidR="00C66D35" w:rsidRPr="0071526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аргалов Баир Цыденжапович</w:t>
      </w:r>
    </w:p>
    <w:p w:rsidR="0029151E" w:rsidRPr="0071526A" w:rsidRDefault="0029151E" w:rsidP="0029151E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71526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22077</w:t>
      </w:r>
      <w:r w:rsidR="006A6E31" w:rsidRPr="0071526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</w:p>
    <w:p w:rsidR="001B1DA4" w:rsidRDefault="001B1DA4" w:rsidP="001B1DA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5340F" w:rsidRPr="00B53EE3" w:rsidRDefault="001B1DA4" w:rsidP="001B1DA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5340F" w:rsidRPr="00B53EE3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E5340F" w:rsidRPr="00B53EE3" w:rsidRDefault="00E5340F" w:rsidP="001B1DA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53EE3">
        <w:rPr>
          <w:rFonts w:ascii="Times New Roman" w:hAnsi="Times New Roman" w:cs="Times New Roman"/>
          <w:sz w:val="24"/>
          <w:szCs w:val="24"/>
        </w:rPr>
        <w:t>«Могойтуйский район</w:t>
      </w:r>
    </w:p>
    <w:p w:rsidR="00E5340F" w:rsidRDefault="00E5340F" w:rsidP="0071526A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53EE3">
        <w:rPr>
          <w:rFonts w:ascii="Times New Roman" w:hAnsi="Times New Roman" w:cs="Times New Roman"/>
          <w:sz w:val="24"/>
          <w:szCs w:val="24"/>
        </w:rPr>
        <w:t xml:space="preserve">от </w:t>
      </w:r>
      <w:r w:rsidR="007152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81F7D">
        <w:rPr>
          <w:rFonts w:ascii="Times New Roman" w:hAnsi="Times New Roman" w:cs="Times New Roman"/>
          <w:sz w:val="24"/>
          <w:szCs w:val="24"/>
        </w:rPr>
        <w:t>21.</w:t>
      </w:r>
      <w:r w:rsidR="0071526A">
        <w:rPr>
          <w:rFonts w:ascii="Times New Roman" w:hAnsi="Times New Roman" w:cs="Times New Roman"/>
          <w:sz w:val="24"/>
          <w:szCs w:val="24"/>
        </w:rPr>
        <w:t xml:space="preserve">12.2020 </w:t>
      </w:r>
      <w:r w:rsidRPr="00B53EE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F81F7D">
        <w:rPr>
          <w:rFonts w:ascii="Times New Roman" w:hAnsi="Times New Roman" w:cs="Times New Roman"/>
          <w:sz w:val="24"/>
          <w:szCs w:val="24"/>
        </w:rPr>
        <w:t>584</w:t>
      </w:r>
    </w:p>
    <w:p w:rsidR="00E5340F" w:rsidRDefault="00E5340F" w:rsidP="00E534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14FE" w:rsidRPr="000C14FE" w:rsidRDefault="000C14FE" w:rsidP="00E5340F">
      <w:pPr>
        <w:ind w:firstLine="72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C14F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E6E80" w:rsidRDefault="001E6E80" w:rsidP="000C14FE">
      <w:pPr>
        <w:ind w:firstLine="72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0C14FE" w:rsidRPr="000C14FE" w:rsidRDefault="000C14FE" w:rsidP="000C14F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C14FE">
        <w:rPr>
          <w:rFonts w:ascii="Times New Roman" w:hAnsi="Times New Roman" w:cs="Times New Roman"/>
          <w:b/>
          <w:sz w:val="28"/>
          <w:szCs w:val="28"/>
        </w:rPr>
        <w:t>Развитие земельных отношений в муниципальном рай</w:t>
      </w:r>
      <w:r w:rsidR="0071526A">
        <w:rPr>
          <w:rFonts w:ascii="Times New Roman" w:hAnsi="Times New Roman" w:cs="Times New Roman"/>
          <w:b/>
          <w:sz w:val="28"/>
          <w:szCs w:val="28"/>
        </w:rPr>
        <w:t>оне «Могойтуйский район» на 2021</w:t>
      </w:r>
      <w:r w:rsidR="006A6E31">
        <w:rPr>
          <w:rFonts w:ascii="Times New Roman" w:hAnsi="Times New Roman" w:cs="Times New Roman"/>
          <w:b/>
          <w:sz w:val="28"/>
          <w:szCs w:val="28"/>
        </w:rPr>
        <w:t>-20</w:t>
      </w:r>
      <w:r w:rsidR="00C66D35">
        <w:rPr>
          <w:rFonts w:ascii="Times New Roman" w:hAnsi="Times New Roman" w:cs="Times New Roman"/>
          <w:b/>
          <w:sz w:val="28"/>
          <w:szCs w:val="28"/>
        </w:rPr>
        <w:t>2</w:t>
      </w:r>
      <w:r w:rsidR="0071526A">
        <w:rPr>
          <w:rFonts w:ascii="Times New Roman" w:hAnsi="Times New Roman" w:cs="Times New Roman"/>
          <w:b/>
          <w:sz w:val="28"/>
          <w:szCs w:val="28"/>
        </w:rPr>
        <w:t>3</w:t>
      </w:r>
      <w:r w:rsidRPr="000C1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39B3">
        <w:rPr>
          <w:rFonts w:ascii="Times New Roman" w:hAnsi="Times New Roman" w:cs="Times New Roman"/>
          <w:b/>
          <w:sz w:val="28"/>
          <w:szCs w:val="28"/>
        </w:rPr>
        <w:t>ы</w:t>
      </w:r>
      <w:r w:rsidRPr="000C1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FE" w:rsidRPr="006A7E83" w:rsidRDefault="000C14FE" w:rsidP="000C14F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580"/>
      </w:tblGrid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715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Развитие земельных отношений в муниципальном районе «Могойтуйский</w:t>
            </w:r>
            <w:r w:rsidRPr="00D75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6E31">
              <w:rPr>
                <w:rFonts w:ascii="Times New Roman" w:hAnsi="Times New Roman" w:cs="Times New Roman"/>
                <w:sz w:val="28"/>
                <w:szCs w:val="28"/>
              </w:rPr>
              <w:t>район» на 20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E3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66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839B3" w:rsidRPr="00D75C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D00A7D" w:rsidP="00F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Утверждена постановлением администрации муниципального района «</w:t>
            </w:r>
            <w:r w:rsidRPr="00C66D35">
              <w:rPr>
                <w:rFonts w:ascii="Times New Roman" w:hAnsi="Times New Roman" w:cs="Times New Roman"/>
                <w:sz w:val="28"/>
                <w:szCs w:val="28"/>
              </w:rPr>
              <w:t>Могойтуйский район» от «</w:t>
            </w:r>
            <w:r w:rsidR="00F81F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5D78"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66D35"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6D35"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E5D78"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F7D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Администрация МР «Могойтуйский район»</w:t>
            </w: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8839B3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прогнозирования и имущества администрации муниципально</w:t>
            </w:r>
            <w:r w:rsidR="00D00A7D" w:rsidRPr="00D75C24">
              <w:rPr>
                <w:rFonts w:ascii="Times New Roman" w:hAnsi="Times New Roman" w:cs="Times New Roman"/>
                <w:sz w:val="28"/>
                <w:szCs w:val="28"/>
              </w:rPr>
              <w:t>го района «Могойтуйский район»</w:t>
            </w: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9B3" w:rsidRPr="000718FB" w:rsidRDefault="008839B3" w:rsidP="00575827">
            <w:pPr>
              <w:pStyle w:val="a5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Цели:</w:t>
            </w:r>
          </w:p>
          <w:p w:rsidR="008839B3" w:rsidRPr="000718FB" w:rsidRDefault="008839B3" w:rsidP="00575827">
            <w:pPr>
              <w:pStyle w:val="a5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Повышение эффективности использования земельных ресурсов за счет:</w:t>
            </w:r>
          </w:p>
          <w:p w:rsidR="008839B3" w:rsidRPr="000718FB" w:rsidRDefault="008839B3" w:rsidP="00575827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- создания в Могойтуйском районе (далее – район) регулируемого земельного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рынка и его инфраструктуры;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9B3" w:rsidRPr="000718FB" w:rsidRDefault="008839B3" w:rsidP="00575827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- стимулирования инвестиционной деятельности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на рынке недвижимости в интересах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удовлетворения потребностей общества и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граждан;</w:t>
            </w:r>
          </w:p>
          <w:p w:rsidR="008839B3" w:rsidRPr="000718FB" w:rsidRDefault="008839B3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F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39B3" w:rsidRPr="000718FB" w:rsidRDefault="008839B3" w:rsidP="00575827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- создание механизма перераспределения земли,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обеспечивающего переход прав на нее к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эффективно хозяйствующим субъектам;</w:t>
            </w:r>
          </w:p>
          <w:p w:rsidR="008839B3" w:rsidRPr="000718FB" w:rsidRDefault="008839B3" w:rsidP="00575827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- создание условий для увеличения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социального, инвестиционного,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производственного потенциала земли в целях</w:t>
            </w:r>
            <w:r w:rsidRPr="0007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экономического роста района;</w:t>
            </w:r>
          </w:p>
          <w:p w:rsidR="000C14FE" w:rsidRPr="00D75C24" w:rsidRDefault="008839B3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FB">
              <w:rPr>
                <w:rFonts w:ascii="Times New Roman" w:hAnsi="Times New Roman"/>
                <w:noProof/>
                <w:sz w:val="28"/>
                <w:szCs w:val="28"/>
              </w:rPr>
              <w:t>- упрощение порядка подготовки и согласования исходно-разрешительной документации</w:t>
            </w:r>
            <w:r w:rsidR="000718FB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D7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940C4E" w:rsidP="00715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66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9B3"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07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основных мероприятий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62" w:rsidRDefault="00DC609D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49BE" w:rsidRPr="000718FB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по установлению границ земельных участков из земель населенных пунктов на территории городского и сельских поселений, входящих в состав муниципального района «Могойтуйский район», оформление кадастров</w:t>
            </w:r>
            <w:r w:rsidR="00F8435F">
              <w:rPr>
                <w:rFonts w:ascii="Times New Roman" w:hAnsi="Times New Roman" w:cs="Times New Roman"/>
                <w:sz w:val="28"/>
                <w:szCs w:val="28"/>
              </w:rPr>
              <w:t>ых паспортов земельных участков.</w:t>
            </w:r>
            <w:r w:rsidR="00CF3F62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9BE" w:rsidRPr="00D75C24" w:rsidRDefault="00D549BE" w:rsidP="00F8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 и основных мероприятий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DC609D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прогнозирования и имущества администрации муниципального района «Могойтуйский район»</w:t>
            </w:r>
            <w:r w:rsidR="0007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62" w:rsidRPr="000718FB" w:rsidRDefault="00CF3F62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 МБ -</w:t>
            </w:r>
            <w:r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>50,0 тыс.руб.;</w:t>
            </w:r>
          </w:p>
          <w:p w:rsidR="007A0604" w:rsidRPr="000718FB" w:rsidRDefault="0071526A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A0604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03280D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0604" w:rsidRPr="000718FB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0604" w:rsidRPr="000718FB" w:rsidRDefault="0071526A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A0604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3280D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0604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93469F" w:rsidRPr="000718F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83E55" w:rsidRPr="000718FB" w:rsidRDefault="007A0604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 w:rsidR="000718F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F3F62" w:rsidRPr="00D75C24" w:rsidRDefault="00CF3F62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7D" w:rsidRPr="00D75C24" w:rsidRDefault="00D00A7D" w:rsidP="0057582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75C24">
              <w:rPr>
                <w:rFonts w:ascii="Times New Roman" w:hAnsi="Times New Roman" w:cs="Times New Roman"/>
                <w:noProof/>
                <w:sz w:val="28"/>
                <w:szCs w:val="28"/>
              </w:rPr>
              <w:t>Эффективное использование земельных ресурсов</w:t>
            </w: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C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района; </w:t>
            </w:r>
          </w:p>
          <w:p w:rsidR="000C14FE" w:rsidRPr="00D75C24" w:rsidRDefault="00D00A7D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 </w:t>
            </w:r>
            <w:r w:rsidR="00DC609D"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 </w:t>
            </w:r>
            <w:r w:rsidR="00D549BE"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из </w:t>
            </w:r>
            <w:r w:rsidR="00DC609D"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r w:rsidR="00D549BE" w:rsidRPr="00D75C24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="00DC609D"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DC609D" w:rsidRPr="00D75C24">
              <w:rPr>
                <w:rFonts w:ascii="Times New Roman" w:hAnsi="Times New Roman" w:cs="Times New Roman"/>
                <w:sz w:val="28"/>
                <w:szCs w:val="28"/>
              </w:rPr>
              <w:t>Могойтуйского</w:t>
            </w:r>
            <w:proofErr w:type="spellEnd"/>
            <w:r w:rsidR="00DC609D" w:rsidRPr="00D75C24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CF3F62" w:rsidRPr="00940C4E" w:rsidRDefault="00D00A7D" w:rsidP="005758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3. </w:t>
            </w:r>
            <w:r w:rsidR="00CF3F62" w:rsidRPr="000718FB">
              <w:rPr>
                <w:rFonts w:ascii="Times New Roman" w:hAnsi="Times New Roman" w:cs="Times New Roman"/>
                <w:sz w:val="28"/>
                <w:szCs w:val="28"/>
              </w:rPr>
              <w:t>Увеличение доходов от аренды</w:t>
            </w:r>
            <w:r w:rsidR="00246497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 w:rsidR="00CF3F62" w:rsidRPr="000718F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F62" w:rsidRPr="000718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718FB" w:rsidRPr="0007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F62" w:rsidRPr="00D75C24" w:rsidRDefault="00CF3F62" w:rsidP="005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FE" w:rsidRPr="00D75C24" w:rsidTr="00D75C2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4FE" w:rsidRPr="00D75C24" w:rsidRDefault="000C14FE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62" w:rsidRPr="00D75C24" w:rsidRDefault="00CF3F62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«Могойтуйский район» от 03.12.2013г. № 804</w:t>
            </w:r>
          </w:p>
          <w:p w:rsidR="000C14FE" w:rsidRPr="00D75C24" w:rsidRDefault="00CF3F62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24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проведения оценки эффективности реализации муниципальных программ муниципального района «Могойтуйский район»</w:t>
            </w:r>
            <w:r w:rsidR="0057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14FE" w:rsidRDefault="000C14FE" w:rsidP="000C1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995" w:rsidRPr="000C14FE" w:rsidRDefault="00CB7995" w:rsidP="0057582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14FE">
        <w:rPr>
          <w:rStyle w:val="a3"/>
          <w:rFonts w:ascii="Times New Roman" w:hAnsi="Times New Roman" w:cs="Times New Roman"/>
          <w:bCs/>
          <w:sz w:val="28"/>
          <w:szCs w:val="28"/>
        </w:rPr>
        <w:t>М</w:t>
      </w:r>
      <w:r w:rsidR="001E6E8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C14FE">
        <w:rPr>
          <w:rFonts w:ascii="Times New Roman" w:hAnsi="Times New Roman" w:cs="Times New Roman"/>
          <w:b/>
          <w:sz w:val="28"/>
          <w:szCs w:val="28"/>
        </w:rPr>
        <w:t>Развитие земельных отношений в муниципальном рай</w:t>
      </w:r>
      <w:r w:rsidR="00B1629B">
        <w:rPr>
          <w:rFonts w:ascii="Times New Roman" w:hAnsi="Times New Roman" w:cs="Times New Roman"/>
          <w:b/>
          <w:sz w:val="28"/>
          <w:szCs w:val="28"/>
        </w:rPr>
        <w:t>оне «Могойтуйский район» на 20</w:t>
      </w:r>
      <w:r w:rsidR="0071526A">
        <w:rPr>
          <w:rFonts w:ascii="Times New Roman" w:hAnsi="Times New Roman" w:cs="Times New Roman"/>
          <w:b/>
          <w:sz w:val="28"/>
          <w:szCs w:val="28"/>
        </w:rPr>
        <w:t>21</w:t>
      </w:r>
      <w:r w:rsidR="00B1629B">
        <w:rPr>
          <w:rFonts w:ascii="Times New Roman" w:hAnsi="Times New Roman" w:cs="Times New Roman"/>
          <w:b/>
          <w:sz w:val="28"/>
          <w:szCs w:val="28"/>
        </w:rPr>
        <w:t>-20</w:t>
      </w:r>
      <w:r w:rsidR="00575827">
        <w:rPr>
          <w:rFonts w:ascii="Times New Roman" w:hAnsi="Times New Roman" w:cs="Times New Roman"/>
          <w:b/>
          <w:sz w:val="28"/>
          <w:szCs w:val="28"/>
        </w:rPr>
        <w:t>2</w:t>
      </w:r>
      <w:r w:rsidR="000D01E7">
        <w:rPr>
          <w:rFonts w:ascii="Times New Roman" w:hAnsi="Times New Roman" w:cs="Times New Roman"/>
          <w:b/>
          <w:sz w:val="28"/>
          <w:szCs w:val="28"/>
        </w:rPr>
        <w:t>3</w:t>
      </w:r>
      <w:r w:rsidRPr="000C1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C1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FE" w:rsidRPr="006A7E83" w:rsidRDefault="000C14FE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206D" w:rsidRPr="00F65CD9" w:rsidRDefault="004C206D" w:rsidP="00575827">
      <w:pPr>
        <w:spacing w:after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D9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1171BF" w:rsidRPr="001171BF" w:rsidRDefault="00313BC3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171BF" w:rsidRPr="001171BF">
        <w:rPr>
          <w:rFonts w:ascii="Times New Roman" w:hAnsi="Times New Roman" w:cs="Times New Roman"/>
          <w:sz w:val="28"/>
          <w:szCs w:val="28"/>
        </w:rPr>
        <w:t xml:space="preserve"> программа «Развитие земельных отношений в Могойтуйском </w:t>
      </w:r>
      <w:r w:rsidR="0071526A" w:rsidRPr="001171BF">
        <w:rPr>
          <w:rFonts w:ascii="Times New Roman" w:hAnsi="Times New Roman" w:cs="Times New Roman"/>
          <w:sz w:val="28"/>
          <w:szCs w:val="28"/>
        </w:rPr>
        <w:t>районе на</w:t>
      </w:r>
      <w:r w:rsidR="001171BF" w:rsidRPr="001171BF">
        <w:rPr>
          <w:rFonts w:ascii="Times New Roman" w:hAnsi="Times New Roman" w:cs="Times New Roman"/>
          <w:sz w:val="28"/>
          <w:szCs w:val="28"/>
        </w:rPr>
        <w:t xml:space="preserve"> 20</w:t>
      </w:r>
      <w:r w:rsidR="0071526A">
        <w:rPr>
          <w:rFonts w:ascii="Times New Roman" w:hAnsi="Times New Roman" w:cs="Times New Roman"/>
          <w:sz w:val="28"/>
          <w:szCs w:val="28"/>
        </w:rPr>
        <w:t>21 – 2023</w:t>
      </w:r>
      <w:r w:rsidR="001171BF" w:rsidRPr="001171BF">
        <w:rPr>
          <w:rFonts w:ascii="Times New Roman" w:hAnsi="Times New Roman" w:cs="Times New Roman"/>
          <w:sz w:val="28"/>
          <w:szCs w:val="28"/>
        </w:rPr>
        <w:t xml:space="preserve"> годы» (далее – Программа) разработана в соответствии 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171BF" w:rsidRPr="001171BF">
        <w:rPr>
          <w:rFonts w:ascii="Times New Roman" w:hAnsi="Times New Roman" w:cs="Times New Roman"/>
          <w:sz w:val="28"/>
          <w:szCs w:val="28"/>
        </w:rPr>
        <w:t xml:space="preserve">аконом Забайкальского края от </w:t>
      </w:r>
      <w:r>
        <w:rPr>
          <w:rFonts w:ascii="Times New Roman" w:hAnsi="Times New Roman" w:cs="Times New Roman"/>
          <w:sz w:val="28"/>
          <w:szCs w:val="28"/>
        </w:rPr>
        <w:t>01 апреля</w:t>
      </w:r>
      <w:r w:rsidR="001171BF" w:rsidRPr="001171BF">
        <w:rPr>
          <w:rFonts w:ascii="Times New Roman" w:hAnsi="Times New Roman" w:cs="Times New Roman"/>
          <w:sz w:val="28"/>
          <w:szCs w:val="28"/>
        </w:rPr>
        <w:t xml:space="preserve"> 2009 года №152-ЗЗК «О регулировании </w:t>
      </w:r>
      <w:r w:rsidR="001171BF" w:rsidRPr="001171B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отношений на </w:t>
      </w:r>
      <w:r>
        <w:rPr>
          <w:rFonts w:ascii="Times New Roman" w:hAnsi="Times New Roman" w:cs="Times New Roman"/>
          <w:sz w:val="28"/>
          <w:szCs w:val="28"/>
        </w:rPr>
        <w:t>территории Забайкальского края»</w:t>
      </w:r>
      <w:r w:rsidR="001171BF" w:rsidRPr="001171BF">
        <w:rPr>
          <w:rFonts w:ascii="Times New Roman" w:hAnsi="Times New Roman" w:cs="Times New Roman"/>
          <w:sz w:val="28"/>
          <w:szCs w:val="28"/>
        </w:rPr>
        <w:t xml:space="preserve">. Реализация Программы будет содействовать </w:t>
      </w:r>
      <w:r w:rsidR="004C206D">
        <w:rPr>
          <w:rFonts w:ascii="Times New Roman" w:hAnsi="Times New Roman" w:cs="Times New Roman"/>
          <w:sz w:val="28"/>
          <w:szCs w:val="28"/>
        </w:rPr>
        <w:t>совершенствованию земельных отношений в муниципальном районе «Могойтуйский район».</w:t>
      </w:r>
    </w:p>
    <w:p w:rsidR="001171BF" w:rsidRPr="008D0A2F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A2F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нормативно-правовых (распорядительных) актов о предоставлении в собственность или аренду земельных участков на основании проведенных торгов, а также о предоставлении, изъятии, переоформлении земельных участков без проведения торгов позволит повысить эффективность использования земель и будет способствовать привлечению дополнительных инвестиций в экономику района.</w:t>
      </w:r>
    </w:p>
    <w:p w:rsidR="001171BF" w:rsidRPr="008D0A2F" w:rsidRDefault="001171BF" w:rsidP="008D0A2F">
      <w:pPr>
        <w:spacing w:after="240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8D0A2F">
        <w:rPr>
          <w:rFonts w:ascii="Times New Roman" w:hAnsi="Times New Roman" w:cs="Times New Roman"/>
          <w:sz w:val="28"/>
          <w:szCs w:val="28"/>
        </w:rPr>
        <w:t>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</w:t>
      </w:r>
    </w:p>
    <w:p w:rsidR="004C206D" w:rsidRPr="00F65CD9" w:rsidRDefault="000C14FE" w:rsidP="00575827">
      <w:pPr>
        <w:spacing w:after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206D" w:rsidRPr="00F65CD9">
        <w:rPr>
          <w:rFonts w:ascii="Times New Roman" w:hAnsi="Times New Roman" w:cs="Times New Roman"/>
          <w:b/>
          <w:sz w:val="28"/>
          <w:szCs w:val="28"/>
        </w:rPr>
        <w:t>Основные цели, задачи, сроки и этапы реализации программы.</w:t>
      </w:r>
    </w:p>
    <w:p w:rsidR="001171BF" w:rsidRPr="004C206D" w:rsidRDefault="004C206D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06D">
        <w:rPr>
          <w:rFonts w:ascii="Times New Roman" w:hAnsi="Times New Roman" w:cs="Times New Roman"/>
          <w:sz w:val="28"/>
          <w:szCs w:val="28"/>
        </w:rPr>
        <w:t xml:space="preserve"> </w:t>
      </w:r>
      <w:r w:rsidR="001171BF" w:rsidRPr="004C206D">
        <w:rPr>
          <w:rFonts w:ascii="Times New Roman" w:hAnsi="Times New Roman" w:cs="Times New Roman"/>
          <w:sz w:val="28"/>
          <w:szCs w:val="28"/>
        </w:rPr>
        <w:t>Развитие земельных отношений – важнейший элемент структурной перестройки экономики России, одно из основных направлений государственной политики.</w:t>
      </w:r>
    </w:p>
    <w:p w:rsidR="001171BF" w:rsidRPr="004C206D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06D">
        <w:rPr>
          <w:rFonts w:ascii="Times New Roman" w:hAnsi="Times New Roman" w:cs="Times New Roman"/>
          <w:sz w:val="28"/>
          <w:szCs w:val="28"/>
        </w:rPr>
        <w:t>Основными целями и задачами Программы являются:</w:t>
      </w:r>
    </w:p>
    <w:p w:rsidR="001171BF" w:rsidRPr="004C206D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06D">
        <w:rPr>
          <w:rFonts w:ascii="Times New Roman" w:hAnsi="Times New Roman" w:cs="Times New Roman"/>
          <w:sz w:val="28"/>
          <w:szCs w:val="28"/>
        </w:rPr>
        <w:t xml:space="preserve"> - повышение эффективности использования земельных ресурсов, создание условий для увеличения социального, инвестиционного, производственного потенциала земли в целях экономического роста района, стимулирование инвестиционной деятельности на рынке недвижимости в интересах удовлетворения потребностей общества и граждан;</w:t>
      </w:r>
    </w:p>
    <w:p w:rsidR="001171BF" w:rsidRPr="004C206D" w:rsidRDefault="001171BF" w:rsidP="0057582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06D">
        <w:rPr>
          <w:rFonts w:ascii="Times New Roman" w:hAnsi="Times New Roman" w:cs="Times New Roman"/>
          <w:sz w:val="28"/>
          <w:szCs w:val="28"/>
        </w:rPr>
        <w:t xml:space="preserve"> - увеличение поступлений платежей за землю в бюджеты соответствующих уровней.</w:t>
      </w:r>
    </w:p>
    <w:p w:rsidR="001171BF" w:rsidRPr="004C206D" w:rsidRDefault="001171BF" w:rsidP="0057582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6D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– 20</w:t>
      </w:r>
      <w:r w:rsidR="0071526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D0A2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152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206D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1171BF" w:rsidRPr="004C206D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06D">
        <w:rPr>
          <w:rFonts w:ascii="Times New Roman" w:hAnsi="Times New Roman" w:cs="Times New Roman"/>
          <w:sz w:val="28"/>
          <w:szCs w:val="28"/>
        </w:rPr>
        <w:t>Перечень мероприятий Программы предусматривает решение конкретных задач, взаимосвязанных и скоординированных по времени, ресурсам и исполнителям, включая материально-техническое, информационное, нормативное и правовое обеспечение.</w:t>
      </w:r>
    </w:p>
    <w:p w:rsidR="001171BF" w:rsidRPr="004C206D" w:rsidRDefault="001171BF" w:rsidP="008D0A2F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06D">
        <w:rPr>
          <w:rFonts w:ascii="Times New Roman" w:hAnsi="Times New Roman" w:cs="Times New Roman"/>
          <w:sz w:val="28"/>
          <w:szCs w:val="28"/>
        </w:rPr>
        <w:t xml:space="preserve">Программа также предусматривает проведение разъяснительных работ по мероприятиям программы среди населения, проживающих на территории района. Разъяснительные работы будут проводиться на общих собраниях граждан соответствующего поселения района, также, в случае </w:t>
      </w:r>
      <w:r w:rsidR="0071526A" w:rsidRPr="004C206D">
        <w:rPr>
          <w:rFonts w:ascii="Times New Roman" w:hAnsi="Times New Roman" w:cs="Times New Roman"/>
          <w:sz w:val="28"/>
          <w:szCs w:val="28"/>
        </w:rPr>
        <w:t>необходимости, в</w:t>
      </w:r>
      <w:r w:rsidRPr="004C206D">
        <w:rPr>
          <w:rFonts w:ascii="Times New Roman" w:hAnsi="Times New Roman" w:cs="Times New Roman"/>
          <w:sz w:val="28"/>
          <w:szCs w:val="28"/>
        </w:rPr>
        <w:t xml:space="preserve"> индивидуальном порядке специалистами </w:t>
      </w:r>
      <w:r w:rsidR="004C206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C206D">
        <w:rPr>
          <w:rFonts w:ascii="Times New Roman" w:hAnsi="Times New Roman" w:cs="Times New Roman"/>
          <w:sz w:val="28"/>
          <w:szCs w:val="28"/>
        </w:rPr>
        <w:t>экономического развития, прогнозирования и имущества администрации</w:t>
      </w:r>
      <w:r w:rsidR="004C206D">
        <w:rPr>
          <w:rFonts w:ascii="Times New Roman" w:hAnsi="Times New Roman" w:cs="Times New Roman"/>
          <w:sz w:val="28"/>
          <w:szCs w:val="28"/>
        </w:rPr>
        <w:t xml:space="preserve"> </w:t>
      </w:r>
      <w:r w:rsidRPr="004C206D">
        <w:rPr>
          <w:rFonts w:ascii="Times New Roman" w:hAnsi="Times New Roman" w:cs="Times New Roman"/>
          <w:sz w:val="28"/>
          <w:szCs w:val="28"/>
        </w:rPr>
        <w:t xml:space="preserve">муниципального района «Могойтуйский район». </w:t>
      </w:r>
    </w:p>
    <w:p w:rsidR="009C6960" w:rsidRDefault="004C206D" w:rsidP="00575827">
      <w:pPr>
        <w:tabs>
          <w:tab w:val="left" w:pos="4320"/>
        </w:tabs>
        <w:spacing w:after="24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CD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171BF" w:rsidRPr="00F6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96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основных </w:t>
      </w:r>
      <w:r w:rsidR="0071526A">
        <w:rPr>
          <w:rFonts w:ascii="Times New Roman" w:hAnsi="Times New Roman" w:cs="Times New Roman"/>
          <w:b/>
          <w:bCs/>
          <w:sz w:val="28"/>
          <w:szCs w:val="28"/>
        </w:rPr>
        <w:t>направлений реализации</w:t>
      </w:r>
      <w:r w:rsidR="009C696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9C6960" w:rsidRDefault="009C6960" w:rsidP="00575827">
      <w:pPr>
        <w:tabs>
          <w:tab w:val="left" w:pos="43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96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кадастровых работ на землях населенных пунктов проводится </w:t>
      </w:r>
      <w:r w:rsidR="008D0A2F">
        <w:rPr>
          <w:rFonts w:ascii="Times New Roman" w:hAnsi="Times New Roman" w:cs="Times New Roman"/>
          <w:bCs/>
          <w:sz w:val="28"/>
          <w:szCs w:val="28"/>
        </w:rPr>
        <w:t>в целях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подготовки земельных участков для дальнейшей передачи в собственность, аренду физически</w:t>
      </w:r>
      <w:r w:rsidR="008D0A2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 w:rsidR="008D0A2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8D0A2F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1526A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71526A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</w:t>
      </w:r>
      <w:r w:rsidR="008D0A2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 района.</w:t>
      </w:r>
    </w:p>
    <w:p w:rsidR="00CF3F62" w:rsidRPr="009C6960" w:rsidRDefault="008D0A2F" w:rsidP="00575827">
      <w:pPr>
        <w:tabs>
          <w:tab w:val="left" w:pos="43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F3F62">
        <w:rPr>
          <w:rFonts w:ascii="Times New Roman" w:hAnsi="Times New Roman" w:cs="Times New Roman"/>
          <w:bCs/>
          <w:sz w:val="28"/>
          <w:szCs w:val="28"/>
        </w:rPr>
        <w:t xml:space="preserve">Разъяснительная работа осуществляется по вопросам оформления земельных участков под жилыми застройками, торговыми объектами, личными подсобными хозяйствами и т.д. </w:t>
      </w:r>
    </w:p>
    <w:p w:rsidR="001171BF" w:rsidRPr="00F65CD9" w:rsidRDefault="009C6960" w:rsidP="00575827">
      <w:pPr>
        <w:tabs>
          <w:tab w:val="left" w:pos="4320"/>
        </w:tabs>
        <w:spacing w:before="240" w:after="24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171BF" w:rsidRPr="00F65CD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CF3F62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1"/>
      <w:r w:rsidRPr="00F65CD9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 бюджета муниципального района «Могойтуйский район»,</w:t>
      </w:r>
      <w:r w:rsidR="004C206D" w:rsidRPr="00F65CD9">
        <w:rPr>
          <w:rFonts w:ascii="Times New Roman" w:hAnsi="Times New Roman" w:cs="Times New Roman"/>
          <w:sz w:val="28"/>
          <w:szCs w:val="28"/>
        </w:rPr>
        <w:t xml:space="preserve"> </w:t>
      </w:r>
      <w:r w:rsidRPr="00F65CD9">
        <w:rPr>
          <w:rFonts w:ascii="Times New Roman" w:hAnsi="Times New Roman" w:cs="Times New Roman"/>
          <w:sz w:val="28"/>
          <w:szCs w:val="28"/>
        </w:rPr>
        <w:t>выделяемых на реализацию мероприятий по улучшению землеустройства и землепользования.</w:t>
      </w:r>
      <w:bookmarkEnd w:id="0"/>
      <w:r w:rsidRPr="00F65CD9">
        <w:rPr>
          <w:rFonts w:ascii="Times New Roman" w:hAnsi="Times New Roman" w:cs="Times New Roman"/>
          <w:sz w:val="28"/>
          <w:szCs w:val="28"/>
        </w:rPr>
        <w:tab/>
      </w:r>
    </w:p>
    <w:p w:rsidR="001171BF" w:rsidRPr="00575827" w:rsidRDefault="00CF3F62" w:rsidP="00575827">
      <w:pPr>
        <w:spacing w:after="24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3F62">
        <w:rPr>
          <w:rFonts w:ascii="Times New Roman" w:hAnsi="Times New Roman" w:cs="Times New Roman"/>
          <w:sz w:val="24"/>
          <w:szCs w:val="24"/>
        </w:rPr>
        <w:t xml:space="preserve">    </w:t>
      </w:r>
      <w:r w:rsidRPr="00575827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893"/>
        <w:gridCol w:w="2023"/>
        <w:gridCol w:w="1800"/>
        <w:gridCol w:w="1800"/>
      </w:tblGrid>
      <w:tr w:rsidR="001171BF" w:rsidRPr="00F65CD9" w:rsidTr="00F65CD9">
        <w:trPr>
          <w:cantSplit/>
        </w:trPr>
        <w:tc>
          <w:tcPr>
            <w:tcW w:w="1952" w:type="dxa"/>
            <w:vMerge w:val="restart"/>
          </w:tcPr>
          <w:p w:rsidR="001171BF" w:rsidRPr="00F65CD9" w:rsidRDefault="001171BF" w:rsidP="0057582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</w:tcPr>
          <w:p w:rsidR="001171BF" w:rsidRPr="00F65CD9" w:rsidRDefault="0071526A" w:rsidP="0071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 w:rsidR="00575827">
              <w:rPr>
                <w:rFonts w:ascii="Times New Roman" w:hAnsi="Times New Roman" w:cs="Times New Roman"/>
                <w:noProof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5758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годы, тыс. руб.</w:t>
            </w:r>
          </w:p>
        </w:tc>
        <w:tc>
          <w:tcPr>
            <w:tcW w:w="5623" w:type="dxa"/>
            <w:gridSpan w:val="3"/>
          </w:tcPr>
          <w:p w:rsidR="001171BF" w:rsidRPr="00F65CD9" w:rsidRDefault="001171BF" w:rsidP="0057582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D9">
              <w:rPr>
                <w:rFonts w:ascii="Times New Roman" w:hAnsi="Times New Roman" w:cs="Times New Roman"/>
                <w:noProof/>
                <w:sz w:val="28"/>
                <w:szCs w:val="28"/>
              </w:rPr>
              <w:t>в том числе</w:t>
            </w:r>
            <w:r w:rsidR="00575827">
              <w:rPr>
                <w:rFonts w:ascii="Times New Roman" w:hAnsi="Times New Roman" w:cs="Times New Roman"/>
                <w:noProof/>
                <w:sz w:val="28"/>
                <w:szCs w:val="28"/>
              </w:rPr>
              <w:t>, тыс. руб.</w:t>
            </w:r>
          </w:p>
        </w:tc>
      </w:tr>
      <w:tr w:rsidR="00F65CD9" w:rsidRPr="00F65CD9" w:rsidTr="00F65CD9">
        <w:trPr>
          <w:cantSplit/>
        </w:trPr>
        <w:tc>
          <w:tcPr>
            <w:tcW w:w="1952" w:type="dxa"/>
            <w:vMerge/>
          </w:tcPr>
          <w:p w:rsidR="00F65CD9" w:rsidRPr="00F65CD9" w:rsidRDefault="00F65CD9" w:rsidP="0057582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F65CD9" w:rsidRPr="00F65CD9" w:rsidRDefault="00F65CD9" w:rsidP="0057582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65CD9" w:rsidRPr="00F65CD9" w:rsidRDefault="00575827" w:rsidP="007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20</w:t>
            </w:r>
            <w:r w:rsidR="0071526A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  <w:r w:rsidR="00F65CD9" w:rsidRPr="00F65CD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</w:tcPr>
          <w:p w:rsidR="00F65CD9" w:rsidRPr="00F65CD9" w:rsidRDefault="00575827" w:rsidP="007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20</w:t>
            </w:r>
            <w:r w:rsidR="0071526A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="00F65CD9" w:rsidRPr="00F65CD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</w:tcPr>
          <w:p w:rsidR="00F65CD9" w:rsidRPr="00F65CD9" w:rsidRDefault="00575827" w:rsidP="0071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5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CD9" w:rsidRPr="00F65C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65CD9" w:rsidRPr="00F65CD9" w:rsidTr="00F65CD9">
        <w:tc>
          <w:tcPr>
            <w:tcW w:w="1952" w:type="dxa"/>
          </w:tcPr>
          <w:p w:rsidR="00F65CD9" w:rsidRPr="00F65CD9" w:rsidRDefault="00F65CD9" w:rsidP="005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D9">
              <w:rPr>
                <w:rFonts w:ascii="Times New Roman" w:hAnsi="Times New Roman" w:cs="Times New Roman"/>
                <w:noProof/>
                <w:sz w:val="28"/>
                <w:szCs w:val="28"/>
              </w:rPr>
              <w:t>Стоимость затрат, всего</w:t>
            </w:r>
          </w:p>
        </w:tc>
        <w:tc>
          <w:tcPr>
            <w:tcW w:w="1893" w:type="dxa"/>
          </w:tcPr>
          <w:p w:rsidR="00F65CD9" w:rsidRPr="00F65CD9" w:rsidRDefault="0003280D" w:rsidP="005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 </w:t>
            </w:r>
            <w:r w:rsidR="00575827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75827">
              <w:rPr>
                <w:rFonts w:ascii="Times New Roman" w:hAnsi="Times New Roman" w:cs="Times New Roman"/>
                <w:noProof/>
                <w:sz w:val="28"/>
                <w:szCs w:val="28"/>
              </w:rPr>
              <w:t>150,0</w:t>
            </w:r>
          </w:p>
        </w:tc>
        <w:tc>
          <w:tcPr>
            <w:tcW w:w="2023" w:type="dxa"/>
          </w:tcPr>
          <w:p w:rsidR="00CF3F62" w:rsidRPr="00F65CD9" w:rsidRDefault="009F6297" w:rsidP="005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– </w:t>
            </w:r>
            <w:r w:rsidR="00575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F65CD9" w:rsidRPr="00F65CD9" w:rsidRDefault="0003280D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575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CD9" w:rsidRPr="00F65CD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800" w:type="dxa"/>
          </w:tcPr>
          <w:p w:rsidR="00F65CD9" w:rsidRPr="00F65CD9" w:rsidRDefault="0003280D" w:rsidP="0057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575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CD9" w:rsidRPr="00F65CD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03280D" w:rsidRPr="00F65CD9" w:rsidTr="00F65CD9">
        <w:tc>
          <w:tcPr>
            <w:tcW w:w="1952" w:type="dxa"/>
          </w:tcPr>
          <w:p w:rsidR="0003280D" w:rsidRPr="00F65CD9" w:rsidRDefault="00CF3F62" w:rsidP="005758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1893" w:type="dxa"/>
          </w:tcPr>
          <w:p w:rsidR="0003280D" w:rsidRDefault="00575827" w:rsidP="005758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150,0</w:t>
            </w:r>
          </w:p>
        </w:tc>
        <w:tc>
          <w:tcPr>
            <w:tcW w:w="2023" w:type="dxa"/>
          </w:tcPr>
          <w:p w:rsidR="0003280D" w:rsidRDefault="00575827" w:rsidP="005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00" w:type="dxa"/>
          </w:tcPr>
          <w:p w:rsidR="0003280D" w:rsidRDefault="00575827" w:rsidP="005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F3F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03280D" w:rsidRDefault="00575827" w:rsidP="005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F3F62" w:rsidRDefault="00CF3F62" w:rsidP="00575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1BF" w:rsidRDefault="001171BF" w:rsidP="00575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CD9">
        <w:rPr>
          <w:rFonts w:ascii="Times New Roman" w:hAnsi="Times New Roman" w:cs="Times New Roman"/>
          <w:sz w:val="28"/>
          <w:szCs w:val="28"/>
        </w:rPr>
        <w:t>Объемы финансирования могут уточняться в соответствии с возможностями бюджетов всех уровней.</w:t>
      </w:r>
    </w:p>
    <w:p w:rsidR="001171BF" w:rsidRPr="00F65CD9" w:rsidRDefault="009C6960" w:rsidP="00575827">
      <w:pPr>
        <w:spacing w:before="240" w:after="24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65CD9" w:rsidRPr="00F65C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71BF" w:rsidRPr="00F65CD9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Механизмы реализации Программы</w:t>
      </w:r>
    </w:p>
    <w:p w:rsidR="00CF3F62" w:rsidRPr="00F65CD9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D9">
        <w:rPr>
          <w:rFonts w:ascii="Times New Roman" w:hAnsi="Times New Roman" w:cs="Times New Roman"/>
          <w:sz w:val="28"/>
          <w:szCs w:val="28"/>
        </w:rPr>
        <w:t xml:space="preserve"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:rsidR="009C6960" w:rsidRPr="0020355A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D9">
        <w:rPr>
          <w:rFonts w:ascii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Федерации, Забайкальского края, нормативно-правовыми актами муниципального района «Могойтуйский район».</w:t>
      </w:r>
    </w:p>
    <w:p w:rsidR="001171BF" w:rsidRPr="00F65CD9" w:rsidRDefault="00D362A6" w:rsidP="00575827">
      <w:pPr>
        <w:spacing w:before="240" w:after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71BF" w:rsidRPr="00F65CD9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</w:t>
      </w:r>
      <w:r w:rsidR="00F65CD9" w:rsidRPr="00F65CD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171BF" w:rsidRPr="00F65CD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171BF" w:rsidRPr="00F65CD9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основании следующих показателей:</w:t>
      </w:r>
    </w:p>
    <w:p w:rsidR="001171BF" w:rsidRDefault="001171BF" w:rsidP="00575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D9">
        <w:rPr>
          <w:rFonts w:ascii="Times New Roman" w:hAnsi="Times New Roman" w:cs="Times New Roman"/>
          <w:sz w:val="28"/>
          <w:szCs w:val="28"/>
        </w:rPr>
        <w:t>Прямой экономический эффект от реализации программных мероприятий состоит в увеличении доходов бюджетов соответствующих уровней за счет роста поступлений арендной платы, средств от продажи земельных участков или продажи права на заключение договоров аренды таких земельных участков на торгах, земельного налога и повышения эффективности управления земельными ресурсами.</w:t>
      </w:r>
    </w:p>
    <w:p w:rsidR="00CF3F62" w:rsidRDefault="00CF3F62" w:rsidP="005758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62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реализации Программы приведены в таблице:</w:t>
      </w:r>
    </w:p>
    <w:p w:rsidR="00246497" w:rsidRPr="00CF3F62" w:rsidRDefault="00246497" w:rsidP="005758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F62" w:rsidRPr="00575827" w:rsidRDefault="00CF3F62" w:rsidP="00575827">
      <w:pPr>
        <w:jc w:val="right"/>
        <w:rPr>
          <w:rFonts w:ascii="Times New Roman" w:hAnsi="Times New Roman" w:cs="Times New Roman"/>
          <w:b/>
        </w:rPr>
      </w:pPr>
      <w:r w:rsidRPr="00575827">
        <w:rPr>
          <w:rFonts w:ascii="Times New Roman" w:hAnsi="Times New Roman" w:cs="Times New Roman"/>
          <w:b/>
        </w:rPr>
        <w:lastRenderedPageBreak/>
        <w:t>Таблица 2</w:t>
      </w:r>
    </w:p>
    <w:p w:rsidR="00CF3F62" w:rsidRPr="00575827" w:rsidRDefault="00CF3F62" w:rsidP="0057582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27">
        <w:rPr>
          <w:rFonts w:ascii="Times New Roman" w:hAnsi="Times New Roman" w:cs="Times New Roman"/>
          <w:b/>
          <w:sz w:val="28"/>
          <w:szCs w:val="28"/>
        </w:rPr>
        <w:t>Основные целевые индикаторы и показатели реализации Программы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0"/>
        <w:gridCol w:w="1491"/>
        <w:gridCol w:w="1121"/>
        <w:gridCol w:w="1197"/>
        <w:gridCol w:w="1197"/>
        <w:gridCol w:w="1198"/>
      </w:tblGrid>
      <w:tr w:rsidR="00CF3F62" w:rsidRPr="00D75C24" w:rsidTr="00D75C24">
        <w:tc>
          <w:tcPr>
            <w:tcW w:w="3500" w:type="dxa"/>
            <w:vMerge w:val="restart"/>
            <w:shd w:val="clear" w:color="auto" w:fill="auto"/>
          </w:tcPr>
          <w:p w:rsidR="00CF3F62" w:rsidRPr="00D75C24" w:rsidRDefault="00CF3F62" w:rsidP="00575827">
            <w:pPr>
              <w:jc w:val="center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CF3F62" w:rsidRPr="00D75C24" w:rsidRDefault="00CF3F62" w:rsidP="00575827">
            <w:pPr>
              <w:jc w:val="center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CF3F62" w:rsidRPr="00D75C24" w:rsidRDefault="00CF3F62" w:rsidP="0071526A">
            <w:pPr>
              <w:jc w:val="center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20</w:t>
            </w:r>
            <w:r w:rsidR="00715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CF3F62" w:rsidRPr="00D75C24" w:rsidRDefault="00CF3F62" w:rsidP="00575827">
            <w:pPr>
              <w:jc w:val="center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Динамика основных целевых индикаторов Программы</w:t>
            </w:r>
          </w:p>
        </w:tc>
      </w:tr>
      <w:tr w:rsidR="00CF3F62" w:rsidRPr="00D75C24" w:rsidTr="00D75C24">
        <w:tc>
          <w:tcPr>
            <w:tcW w:w="3500" w:type="dxa"/>
            <w:vMerge/>
            <w:shd w:val="clear" w:color="auto" w:fill="auto"/>
          </w:tcPr>
          <w:p w:rsidR="00CF3F62" w:rsidRPr="00D75C24" w:rsidRDefault="00CF3F62" w:rsidP="00575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CF3F62" w:rsidRPr="00D75C24" w:rsidRDefault="00CF3F62" w:rsidP="00575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F3F62" w:rsidRPr="00D75C24" w:rsidRDefault="00CF3F62" w:rsidP="00575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auto"/>
          </w:tcPr>
          <w:p w:rsidR="00CF3F62" w:rsidRPr="00D75C24" w:rsidRDefault="00CF3F62" w:rsidP="000D01E7">
            <w:pPr>
              <w:jc w:val="center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20</w:t>
            </w:r>
            <w:r w:rsidR="000D01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CF3F62" w:rsidRPr="00D75C24" w:rsidRDefault="00CF3F62" w:rsidP="000D01E7">
            <w:pPr>
              <w:jc w:val="center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20</w:t>
            </w:r>
            <w:r w:rsidR="000D01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8" w:type="dxa"/>
            <w:shd w:val="clear" w:color="auto" w:fill="auto"/>
          </w:tcPr>
          <w:p w:rsidR="00CF3F62" w:rsidRPr="00D75C24" w:rsidRDefault="00CF3F62" w:rsidP="000D01E7">
            <w:pPr>
              <w:jc w:val="center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20</w:t>
            </w:r>
            <w:r w:rsidR="000D01E7">
              <w:rPr>
                <w:rFonts w:ascii="Times New Roman" w:hAnsi="Times New Roman" w:cs="Times New Roman"/>
              </w:rPr>
              <w:t>23</w:t>
            </w:r>
          </w:p>
        </w:tc>
      </w:tr>
      <w:tr w:rsidR="00CF3F62" w:rsidRPr="00D75C24" w:rsidTr="00D75C24">
        <w:tc>
          <w:tcPr>
            <w:tcW w:w="3500" w:type="dxa"/>
            <w:shd w:val="clear" w:color="auto" w:fill="auto"/>
          </w:tcPr>
          <w:p w:rsidR="00CF3F62" w:rsidRPr="00D75C24" w:rsidRDefault="00CF3F62" w:rsidP="00575827">
            <w:pPr>
              <w:jc w:val="both"/>
              <w:rPr>
                <w:rFonts w:ascii="Times New Roman" w:hAnsi="Times New Roman" w:cs="Times New Roman"/>
              </w:rPr>
            </w:pPr>
            <w:r w:rsidRPr="00D75C24">
              <w:rPr>
                <w:rFonts w:ascii="Times New Roman" w:hAnsi="Times New Roman" w:cs="Times New Roman"/>
              </w:rPr>
              <w:t>Поступление арендных платежей</w:t>
            </w:r>
          </w:p>
          <w:p w:rsidR="00CF3F62" w:rsidRPr="00D75C24" w:rsidRDefault="00CF3F62" w:rsidP="00575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</w:tcPr>
          <w:p w:rsidR="00CF3F62" w:rsidRPr="00D75C24" w:rsidRDefault="008D0A2F" w:rsidP="00575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r w:rsidR="00CF3F62" w:rsidRPr="00D75C24">
              <w:rPr>
                <w:rFonts w:ascii="Times New Roman" w:hAnsi="Times New Roman" w:cs="Times New Roman"/>
              </w:rPr>
              <w:t>.руб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F3F62" w:rsidRPr="00F8435F" w:rsidRDefault="0071526A" w:rsidP="005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748,77</w:t>
            </w:r>
            <w:r w:rsidR="00CF3F62" w:rsidRPr="00F8435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CF3F62" w:rsidRPr="00D75C24" w:rsidRDefault="00246497" w:rsidP="005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97" w:type="dxa"/>
            <w:shd w:val="clear" w:color="auto" w:fill="auto"/>
          </w:tcPr>
          <w:p w:rsidR="00CF3F62" w:rsidRPr="00D75C24" w:rsidRDefault="00246497" w:rsidP="00246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198" w:type="dxa"/>
            <w:shd w:val="clear" w:color="auto" w:fill="auto"/>
          </w:tcPr>
          <w:p w:rsidR="00CF3F62" w:rsidRPr="00D75C24" w:rsidRDefault="00246497" w:rsidP="005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786,2</w:t>
            </w:r>
          </w:p>
        </w:tc>
      </w:tr>
    </w:tbl>
    <w:p w:rsidR="000C14FE" w:rsidRPr="0093469F" w:rsidRDefault="00D362A6" w:rsidP="00575827">
      <w:pPr>
        <w:spacing w:before="240" w:after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9F">
        <w:rPr>
          <w:rFonts w:ascii="Times New Roman" w:hAnsi="Times New Roman" w:cs="Times New Roman"/>
          <w:b/>
          <w:sz w:val="28"/>
          <w:szCs w:val="28"/>
        </w:rPr>
        <w:t>7. Перечень мероприятий программы</w:t>
      </w:r>
    </w:p>
    <w:tbl>
      <w:tblPr>
        <w:tblpPr w:leftFromText="180" w:rightFromText="180" w:vertAnchor="text" w:horzAnchor="margin" w:tblpXSpec="center" w:tblpY="400"/>
        <w:tblW w:w="10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02"/>
        <w:gridCol w:w="1952"/>
        <w:gridCol w:w="1494"/>
        <w:gridCol w:w="1099"/>
        <w:gridCol w:w="696"/>
        <w:gridCol w:w="905"/>
        <w:gridCol w:w="1099"/>
      </w:tblGrid>
      <w:tr w:rsidR="002C7C34" w:rsidRPr="00D75C24" w:rsidTr="00D75C2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  <w:r w:rsidR="00CF3F62" w:rsidRPr="00D75C24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1E6E80" w:rsidRPr="00D75C24" w:rsidTr="00D75C2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E6E80" w:rsidRPr="00D75C24" w:rsidTr="00D75C2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D362A6" w:rsidP="000D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0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D362A6" w:rsidP="000D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01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0D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E80" w:rsidRPr="00D75C24" w:rsidTr="00D75C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E80" w:rsidRPr="00D75C24" w:rsidTr="00D75C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установлению границ земельных участков из земель населенных пунктов на территории сельских поселений, входящих в состав муниципального района «Могойтуйский район», оформление кадастровых паспортов земельных участков;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кадастровые инженеры, иные организации имеющие право на осуществление кадастровых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бюджет МР «Могойтуйский район»</w:t>
            </w:r>
            <w:r w:rsidR="0057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3F62" w:rsidRPr="00D75C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3F62" w:rsidRPr="00D75C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E80" w:rsidRPr="00D75C24" w:rsidTr="00D75C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A6" w:rsidRPr="00D75C24" w:rsidRDefault="00D362A6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A6" w:rsidRPr="00D75C24" w:rsidRDefault="00D362A6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0" w:rsidRPr="00D75C24" w:rsidTr="00D75C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1E6E80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57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F62" w:rsidRPr="00D75C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0" w:rsidRPr="00D75C24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F62" w:rsidRPr="00D75C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C7C34" w:rsidRDefault="002C7C34" w:rsidP="00575827">
      <w:pPr>
        <w:rPr>
          <w:rFonts w:ascii="Times New Roman" w:hAnsi="Times New Roman" w:cs="Times New Roman"/>
          <w:sz w:val="24"/>
          <w:szCs w:val="24"/>
        </w:rPr>
      </w:pPr>
    </w:p>
    <w:p w:rsidR="00B461DA" w:rsidRDefault="00B461DA" w:rsidP="0057582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461DA" w:rsidRDefault="00B461DA" w:rsidP="00575827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</w:t>
      </w:r>
      <w:bookmarkStart w:id="1" w:name="_GoBack"/>
      <w:bookmarkEnd w:id="1"/>
    </w:p>
    <w:sectPr w:rsidR="00B461DA" w:rsidSect="00F81F7D">
      <w:pgSz w:w="11900" w:h="16800"/>
      <w:pgMar w:top="1440" w:right="800" w:bottom="567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FE"/>
    <w:rsid w:val="00013FB1"/>
    <w:rsid w:val="0003280D"/>
    <w:rsid w:val="0006753C"/>
    <w:rsid w:val="000718FB"/>
    <w:rsid w:val="00083E55"/>
    <w:rsid w:val="000C14FE"/>
    <w:rsid w:val="000D01E7"/>
    <w:rsid w:val="000E6F0D"/>
    <w:rsid w:val="001171BF"/>
    <w:rsid w:val="001649CD"/>
    <w:rsid w:val="00186472"/>
    <w:rsid w:val="001A0811"/>
    <w:rsid w:val="001B1DA4"/>
    <w:rsid w:val="001E6E80"/>
    <w:rsid w:val="0020355A"/>
    <w:rsid w:val="00246497"/>
    <w:rsid w:val="0029151E"/>
    <w:rsid w:val="002B203F"/>
    <w:rsid w:val="002C7C34"/>
    <w:rsid w:val="00313BC3"/>
    <w:rsid w:val="00392F92"/>
    <w:rsid w:val="003945F0"/>
    <w:rsid w:val="003C5127"/>
    <w:rsid w:val="003E5D78"/>
    <w:rsid w:val="00456282"/>
    <w:rsid w:val="004C206D"/>
    <w:rsid w:val="00575827"/>
    <w:rsid w:val="00660B37"/>
    <w:rsid w:val="00691E9A"/>
    <w:rsid w:val="006A6E31"/>
    <w:rsid w:val="00700768"/>
    <w:rsid w:val="0071526A"/>
    <w:rsid w:val="007A0604"/>
    <w:rsid w:val="007A08D6"/>
    <w:rsid w:val="00805E59"/>
    <w:rsid w:val="008839B3"/>
    <w:rsid w:val="008B303E"/>
    <w:rsid w:val="008C6D66"/>
    <w:rsid w:val="008D0A2F"/>
    <w:rsid w:val="008D3FD6"/>
    <w:rsid w:val="008D521A"/>
    <w:rsid w:val="00901593"/>
    <w:rsid w:val="0093469F"/>
    <w:rsid w:val="00940C4E"/>
    <w:rsid w:val="00951185"/>
    <w:rsid w:val="00970DEB"/>
    <w:rsid w:val="009C6960"/>
    <w:rsid w:val="009F6297"/>
    <w:rsid w:val="00A53498"/>
    <w:rsid w:val="00B1629B"/>
    <w:rsid w:val="00B254F6"/>
    <w:rsid w:val="00B30CB5"/>
    <w:rsid w:val="00B4485F"/>
    <w:rsid w:val="00B461DA"/>
    <w:rsid w:val="00B9202D"/>
    <w:rsid w:val="00BF6FA1"/>
    <w:rsid w:val="00C66D35"/>
    <w:rsid w:val="00CA475B"/>
    <w:rsid w:val="00CB7995"/>
    <w:rsid w:val="00CF3F62"/>
    <w:rsid w:val="00D00A7D"/>
    <w:rsid w:val="00D04802"/>
    <w:rsid w:val="00D26A9F"/>
    <w:rsid w:val="00D362A6"/>
    <w:rsid w:val="00D549BE"/>
    <w:rsid w:val="00D75C24"/>
    <w:rsid w:val="00DC609D"/>
    <w:rsid w:val="00E16D90"/>
    <w:rsid w:val="00E5340F"/>
    <w:rsid w:val="00E619D8"/>
    <w:rsid w:val="00EB1B44"/>
    <w:rsid w:val="00F20C56"/>
    <w:rsid w:val="00F65CD9"/>
    <w:rsid w:val="00F81F7D"/>
    <w:rsid w:val="00F8435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2B03D"/>
  <w15:docId w15:val="{B28F287F-72B8-4657-8952-850BB39A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C14FE"/>
    <w:rPr>
      <w:b/>
      <w:color w:val="26282F"/>
      <w:sz w:val="26"/>
    </w:rPr>
  </w:style>
  <w:style w:type="character" w:customStyle="1" w:styleId="a4">
    <w:name w:val="Гипертекстовая ссылка"/>
    <w:rsid w:val="000C14FE"/>
    <w:rPr>
      <w:rFonts w:cs="Times New Roman"/>
      <w:b/>
      <w:color w:val="auto"/>
      <w:sz w:val="26"/>
    </w:rPr>
  </w:style>
  <w:style w:type="paragraph" w:customStyle="1" w:styleId="a5">
    <w:name w:val="Таблицы (моноширинный)"/>
    <w:basedOn w:val="a"/>
    <w:next w:val="a"/>
    <w:rsid w:val="000C14FE"/>
    <w:pPr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rsid w:val="000C14F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"/>
    <w:basedOn w:val="a"/>
    <w:rsid w:val="008839B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0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Org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БАИР</dc:creator>
  <cp:lastModifiedBy>User</cp:lastModifiedBy>
  <cp:revision>3</cp:revision>
  <cp:lastPrinted>2020-12-18T01:52:00Z</cp:lastPrinted>
  <dcterms:created xsi:type="dcterms:W3CDTF">2020-12-18T01:57:00Z</dcterms:created>
  <dcterms:modified xsi:type="dcterms:W3CDTF">2020-12-21T23:57:00Z</dcterms:modified>
</cp:coreProperties>
</file>